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72" w:rsidRPr="00DA5F72" w:rsidRDefault="00DA5F72" w:rsidP="00DA5F72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A5F72">
        <w:rPr>
          <w:rFonts w:ascii="Arial" w:hAnsi="Arial" w:cs="Arial"/>
          <w:b/>
          <w:sz w:val="24"/>
          <w:szCs w:val="24"/>
          <w:lang w:eastAsia="pl-PL"/>
        </w:rPr>
        <w:t>Obowiązek informacyjny</w:t>
      </w:r>
      <w:r w:rsidR="00D654B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65012" w:rsidRPr="00365012">
        <w:rPr>
          <w:rFonts w:ascii="Arial" w:hAnsi="Arial" w:cs="Arial"/>
          <w:b/>
          <w:sz w:val="24"/>
          <w:szCs w:val="24"/>
          <w:lang w:eastAsia="pl-PL"/>
        </w:rPr>
        <w:t>administratora skrzynki do doręczeń elektronicznych (e-Doręczeń)</w:t>
      </w:r>
    </w:p>
    <w:p w:rsidR="00DA5F72" w:rsidRDefault="00DA5F72" w:rsidP="00DA5F72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Administratorem Państwa danych osobowych jest Zachodniopomorski Wojewódzki Lekarz Weterynarii (ZWLW) z siedzibą w Szczecinie, przy ul. Ostrawickiej 2.</w:t>
      </w: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wynikających ze wskazanej wyżej roli ZWLW można się z nami kontaktować w następujący sposób:</w:t>
      </w:r>
    </w:p>
    <w:p w:rsidR="00DA5F72" w:rsidRP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A5F72">
        <w:rPr>
          <w:rFonts w:ascii="Arial" w:hAnsi="Arial" w:cs="Arial"/>
          <w:sz w:val="24"/>
          <w:szCs w:val="24"/>
        </w:rPr>
        <w:t>) listownie: ul. Ostrawicka 2,  71-337 Szczecin</w:t>
      </w:r>
    </w:p>
    <w:p w:rsidR="00DA5F72" w:rsidRP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A5F72">
        <w:rPr>
          <w:rFonts w:ascii="Arial" w:hAnsi="Arial" w:cs="Arial"/>
          <w:sz w:val="24"/>
          <w:szCs w:val="24"/>
        </w:rPr>
        <w:t>b) przez elektroniczną skrzynkę podawczą o adresie /</w:t>
      </w:r>
      <w:proofErr w:type="spellStart"/>
      <w:r w:rsidRPr="00DA5F72">
        <w:rPr>
          <w:rFonts w:ascii="Arial" w:hAnsi="Arial" w:cs="Arial"/>
          <w:sz w:val="24"/>
          <w:szCs w:val="24"/>
        </w:rPr>
        <w:t>WIWSzczecin</w:t>
      </w:r>
      <w:proofErr w:type="spellEnd"/>
      <w:r w:rsidRPr="00DA5F72">
        <w:rPr>
          <w:rFonts w:ascii="Arial" w:hAnsi="Arial" w:cs="Arial"/>
          <w:sz w:val="24"/>
          <w:szCs w:val="24"/>
        </w:rPr>
        <w:t>/</w:t>
      </w:r>
      <w:proofErr w:type="spellStart"/>
      <w:r w:rsidRPr="00DA5F72">
        <w:rPr>
          <w:rFonts w:ascii="Arial" w:hAnsi="Arial" w:cs="Arial"/>
          <w:sz w:val="24"/>
          <w:szCs w:val="24"/>
        </w:rPr>
        <w:t>SkrytkaESP</w:t>
      </w:r>
      <w:proofErr w:type="spellEnd"/>
    </w:p>
    <w:p w:rsidR="00DA5F72" w:rsidRPr="00C45D2D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C45D2D">
        <w:rPr>
          <w:rFonts w:ascii="Arial" w:hAnsi="Arial" w:cs="Arial"/>
          <w:sz w:val="24"/>
          <w:szCs w:val="24"/>
        </w:rPr>
        <w:t>c) telefonicznie 91 48 98</w:t>
      </w:r>
      <w:r w:rsidR="00C45D2D" w:rsidRPr="00C45D2D">
        <w:rPr>
          <w:rFonts w:ascii="Arial" w:hAnsi="Arial" w:cs="Arial"/>
          <w:sz w:val="24"/>
          <w:szCs w:val="24"/>
        </w:rPr>
        <w:t> </w:t>
      </w:r>
      <w:r w:rsidRPr="00C45D2D">
        <w:rPr>
          <w:rFonts w:ascii="Arial" w:hAnsi="Arial" w:cs="Arial"/>
          <w:sz w:val="24"/>
          <w:szCs w:val="24"/>
        </w:rPr>
        <w:t>200</w:t>
      </w:r>
      <w:r w:rsidR="00C45D2D" w:rsidRPr="00C45D2D">
        <w:rPr>
          <w:rFonts w:ascii="Arial" w:hAnsi="Arial" w:cs="Arial"/>
          <w:sz w:val="24"/>
          <w:szCs w:val="24"/>
        </w:rPr>
        <w:t>;</w:t>
      </w:r>
    </w:p>
    <w:p w:rsidR="00C45D2D" w:rsidRPr="00C45D2D" w:rsidRDefault="00C45D2D" w:rsidP="00C45D2D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C45D2D">
        <w:rPr>
          <w:rFonts w:ascii="Arial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  <w:lang w:eastAsia="pl-PL"/>
        </w:rPr>
        <w:t>adres do e-Doręczeń :</w:t>
      </w:r>
      <w:r w:rsidRPr="00C45D2D">
        <w:rPr>
          <w:rFonts w:ascii="Arial" w:hAnsi="Arial" w:cs="Arial"/>
          <w:sz w:val="24"/>
          <w:szCs w:val="24"/>
          <w:lang w:eastAsia="pl-PL"/>
        </w:rPr>
        <w:t xml:space="preserve"> AE:PL-38460-23855-CHSCJ-23</w:t>
      </w: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Możecie się Państwo kontaktować również z wyznaczonym przez ZWLW inspektorem ochrony danych pod adresem e-mail 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iod@wiw.szczecin.pl</w:t>
        </w:r>
      </w:hyperlink>
      <w:r w:rsidR="009512E9">
        <w:rPr>
          <w:rStyle w:val="Hipercze"/>
          <w:rFonts w:ascii="Arial" w:hAnsi="Arial" w:cs="Arial"/>
          <w:sz w:val="24"/>
          <w:szCs w:val="24"/>
        </w:rPr>
        <w:t>.</w:t>
      </w: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A5F72" w:rsidRPr="00BE7BC7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Będziemy przetwarzać Państwa dane osobowe w celu załatwienia Państwa sprawy, </w:t>
      </w:r>
      <w:r w:rsidRPr="00BE7BC7">
        <w:rPr>
          <w:rFonts w:ascii="Arial" w:hAnsi="Arial" w:cs="Arial"/>
          <w:sz w:val="24"/>
          <w:szCs w:val="24"/>
        </w:rPr>
        <w:t>a następnie dla wypełnienia obowiązku archiwizacji dokumentów wynikającego z ustawy z dnia 14 lipca 1983 r. o narodowym zasobie archiwalnym i archiwach.</w:t>
      </w:r>
    </w:p>
    <w:p w:rsidR="00BE7BC7" w:rsidRDefault="00BE7BC7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875C77" w:rsidRPr="00BE7BC7" w:rsidRDefault="00BE7BC7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BE7BC7">
        <w:rPr>
          <w:rFonts w:ascii="Arial" w:hAnsi="Arial" w:cs="Arial"/>
          <w:sz w:val="24"/>
          <w:szCs w:val="24"/>
        </w:rPr>
        <w:t>(</w:t>
      </w:r>
      <w:r w:rsidRPr="00BE7BC7">
        <w:rPr>
          <w:rFonts w:ascii="Arial" w:hAnsi="Arial" w:cs="Arial"/>
          <w:sz w:val="24"/>
          <w:szCs w:val="24"/>
        </w:rPr>
        <w:t>doręczania i odbierania korespondencji, z wykorzystaniem publicznej usługi rejestrowanego doręczania elektronicznego i publicznej usługi hybrydowej</w:t>
      </w:r>
      <w:r w:rsidRPr="00BE7BC7">
        <w:rPr>
          <w:rFonts w:ascii="Arial" w:hAnsi="Arial" w:cs="Arial"/>
          <w:sz w:val="24"/>
          <w:szCs w:val="24"/>
        </w:rPr>
        <w:t>)</w:t>
      </w:r>
    </w:p>
    <w:p w:rsidR="00BE7BC7" w:rsidRDefault="00BE7BC7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Podstawę prawną przetwarzania Państwa danych stanowi:</w:t>
      </w:r>
    </w:p>
    <w:p w:rsidR="00D80FA8" w:rsidRPr="00875C77" w:rsidRDefault="00D80FA8" w:rsidP="00875C77">
      <w:pPr>
        <w:pStyle w:val="Akapitzlist"/>
        <w:numPr>
          <w:ilvl w:val="0"/>
          <w:numId w:val="3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75C77">
        <w:rPr>
          <w:rFonts w:ascii="Arial" w:hAnsi="Arial" w:cs="Arial"/>
          <w:sz w:val="24"/>
          <w:szCs w:val="24"/>
        </w:rPr>
        <w:t>art. 6 ust. 1 lit. c) RODO – obowiązek administratora w związku z przepisami ustawy z dnia 18 listopada 202</w:t>
      </w:r>
      <w:r w:rsidR="009512E9">
        <w:rPr>
          <w:rFonts w:ascii="Arial" w:hAnsi="Arial" w:cs="Arial"/>
          <w:sz w:val="24"/>
          <w:szCs w:val="24"/>
        </w:rPr>
        <w:t>0</w:t>
      </w:r>
      <w:r w:rsidRPr="00875C77">
        <w:rPr>
          <w:rFonts w:ascii="Arial" w:hAnsi="Arial" w:cs="Arial"/>
          <w:sz w:val="24"/>
          <w:szCs w:val="24"/>
        </w:rPr>
        <w:t xml:space="preserve"> r., o doręczeniach elektronicznych oraz przepisami prawa regulującymi procedurę lub zakres spraw, których dotyczy doręczana korespondencja, np.:</w:t>
      </w:r>
    </w:p>
    <w:p w:rsidR="00D80FA8" w:rsidRDefault="00D80FA8" w:rsidP="00875C77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80FA8">
        <w:rPr>
          <w:rFonts w:ascii="Arial" w:hAnsi="Arial" w:cs="Arial"/>
          <w:sz w:val="24"/>
          <w:szCs w:val="24"/>
        </w:rPr>
        <w:t>art. 6 ust. 1 lit. c) RODO, obowiązek administratora, w związku przepisami ustawy z dnia 14 czerwca 1960 r. Kodeks</w:t>
      </w:r>
      <w:r w:rsidR="00875C77">
        <w:rPr>
          <w:rFonts w:ascii="Arial" w:hAnsi="Arial" w:cs="Arial"/>
          <w:sz w:val="24"/>
          <w:szCs w:val="24"/>
        </w:rPr>
        <w:t xml:space="preserve"> postępowania administracyjnego</w:t>
      </w:r>
      <w:r w:rsidRPr="00D80FA8">
        <w:rPr>
          <w:rFonts w:ascii="Arial" w:hAnsi="Arial" w:cs="Arial"/>
          <w:sz w:val="24"/>
          <w:szCs w:val="24"/>
        </w:rPr>
        <w:t>, w celu doręczenia korespondencji z wykorzystaniem publicznej usługi rejestrowanego doręczenia elektronicznego i publicznej usługi hybrydowej,</w:t>
      </w:r>
    </w:p>
    <w:p w:rsidR="00D80FA8" w:rsidRDefault="00D80FA8" w:rsidP="00D80FA8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80FA8">
        <w:rPr>
          <w:rFonts w:ascii="Arial" w:hAnsi="Arial" w:cs="Arial"/>
          <w:sz w:val="24"/>
          <w:szCs w:val="24"/>
        </w:rPr>
        <w:t>art. 6 ust. 1 lit. b) RODO, jeżeli koresp</w:t>
      </w:r>
      <w:r>
        <w:rPr>
          <w:rFonts w:ascii="Arial" w:hAnsi="Arial" w:cs="Arial"/>
          <w:sz w:val="24"/>
          <w:szCs w:val="24"/>
        </w:rPr>
        <w:t>ondencja dotyczy zawartej umowy,</w:t>
      </w:r>
    </w:p>
    <w:p w:rsidR="00D80FA8" w:rsidRPr="009512E9" w:rsidRDefault="00DA5F72" w:rsidP="009512E9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80FA8">
        <w:rPr>
          <w:rFonts w:ascii="Arial" w:hAnsi="Arial" w:cs="Arial"/>
          <w:sz w:val="24"/>
          <w:szCs w:val="24"/>
        </w:rPr>
        <w:t>ustawa z dnia 14 lipca 1983 r. o narodowym z</w:t>
      </w:r>
      <w:r w:rsidR="009512E9">
        <w:rPr>
          <w:rFonts w:ascii="Arial" w:hAnsi="Arial" w:cs="Arial"/>
          <w:sz w:val="24"/>
          <w:szCs w:val="24"/>
        </w:rPr>
        <w:t xml:space="preserve">asobie archiwalnym i archiwach </w:t>
      </w: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CF24AE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A5F72">
        <w:rPr>
          <w:rFonts w:ascii="Arial" w:hAnsi="Arial" w:cs="Arial"/>
          <w:sz w:val="24"/>
          <w:szCs w:val="24"/>
        </w:rPr>
        <w:t xml:space="preserve">Odbiorcami Państwa danych osobowych będą: </w:t>
      </w:r>
    </w:p>
    <w:p w:rsidR="00BE7BC7" w:rsidRDefault="00BE7BC7" w:rsidP="00BE7BC7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BE7BC7">
        <w:rPr>
          <w:rFonts w:ascii="Arial" w:hAnsi="Arial" w:cs="Arial"/>
          <w:sz w:val="24"/>
          <w:szCs w:val="24"/>
        </w:rPr>
        <w:t>Minister Cyfryzacji w związku z doręczaniem i odbieraniem korespondencji, z wykorzystaniem publicznej usługi rejestrowanego doręczania elektronicznego i publicznej usługi hybrydowej</w:t>
      </w:r>
      <w:r>
        <w:rPr>
          <w:rFonts w:ascii="Arial" w:hAnsi="Arial" w:cs="Arial"/>
          <w:sz w:val="24"/>
          <w:szCs w:val="24"/>
        </w:rPr>
        <w:t>;</w:t>
      </w:r>
    </w:p>
    <w:p w:rsidR="00BE7BC7" w:rsidRDefault="00BE7BC7" w:rsidP="00BE7BC7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BE7BC7">
        <w:rPr>
          <w:rFonts w:ascii="Arial" w:hAnsi="Arial" w:cs="Arial"/>
          <w:sz w:val="24"/>
          <w:szCs w:val="24"/>
        </w:rPr>
        <w:lastRenderedPageBreak/>
        <w:t>Ministerstwo Rozwoju i Technologii w związku z zamieszczeniem formularza wniosku na platformie biznes.gov.pl (w przypadku wykorzystania te</w:t>
      </w:r>
      <w:r>
        <w:rPr>
          <w:rFonts w:ascii="Arial" w:hAnsi="Arial" w:cs="Arial"/>
          <w:sz w:val="24"/>
          <w:szCs w:val="24"/>
        </w:rPr>
        <w:t>j drogi komunikacji z Urzędem);</w:t>
      </w:r>
    </w:p>
    <w:p w:rsidR="00BE7BC7" w:rsidRDefault="00BE7BC7" w:rsidP="00BE7BC7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BE7BC7">
        <w:rPr>
          <w:rFonts w:ascii="Arial" w:hAnsi="Arial" w:cs="Arial"/>
          <w:sz w:val="24"/>
          <w:szCs w:val="24"/>
        </w:rPr>
        <w:t>Wojewoda Podlaski związku z korzystaniem przez ZWLW z systemu elektronicznego za</w:t>
      </w:r>
      <w:r>
        <w:rPr>
          <w:rFonts w:ascii="Arial" w:hAnsi="Arial" w:cs="Arial"/>
          <w:sz w:val="24"/>
          <w:szCs w:val="24"/>
        </w:rPr>
        <w:t>rządzania dokumentacją (EZD PUW);</w:t>
      </w:r>
    </w:p>
    <w:p w:rsidR="00BE7BC7" w:rsidRPr="00BE7BC7" w:rsidRDefault="00BE7BC7" w:rsidP="00BE7BC7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BE7BC7">
        <w:rPr>
          <w:rFonts w:ascii="Arial" w:hAnsi="Arial" w:cs="Arial"/>
          <w:sz w:val="24"/>
          <w:szCs w:val="24"/>
        </w:rPr>
        <w:t>Poczta Polska i inne podmioty pełniące rolę Operatora wyznaczonego w rozumieniu przepisów ustawy o doręczeniach elektronicznych oraz w związku z przepisami ustawy z dnia 23 listopada 2012 roku Prawo Pocztowe, świadczący usługę rejestrowanego doręczenia elektron</w:t>
      </w:r>
      <w:bookmarkStart w:id="0" w:name="_GoBack"/>
      <w:bookmarkEnd w:id="0"/>
      <w:r w:rsidRPr="00BE7BC7">
        <w:rPr>
          <w:rFonts w:ascii="Arial" w:hAnsi="Arial" w:cs="Arial"/>
          <w:sz w:val="24"/>
          <w:szCs w:val="24"/>
        </w:rPr>
        <w:t>icznego oraz publiczną usługę hybrydową jak też organom uprawnionym do ich otrzymania na mocy przepisów prawa.</w:t>
      </w:r>
    </w:p>
    <w:p w:rsidR="00CF24AE" w:rsidRPr="00CF24AE" w:rsidRDefault="00CF24AE" w:rsidP="00CF24AE">
      <w:pPr>
        <w:pStyle w:val="Akapitzlist"/>
        <w:autoSpaceDE w:val="0"/>
        <w:autoSpaceDN w:val="0"/>
        <w:spacing w:line="276" w:lineRule="auto"/>
        <w:ind w:left="750"/>
        <w:rPr>
          <w:rFonts w:ascii="Arial" w:hAnsi="Arial" w:cs="Arial"/>
          <w:sz w:val="24"/>
          <w:szCs w:val="24"/>
        </w:rPr>
      </w:pP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A5F72">
        <w:rPr>
          <w:rFonts w:ascii="Arial" w:hAnsi="Arial" w:cs="Arial"/>
          <w:sz w:val="24"/>
          <w:szCs w:val="24"/>
        </w:rPr>
        <w:t>Będziemy przechowywać Państwa dane osobowe na podstawie przepisów prawa o archiwizacji dokumentów oraz zgodnie z obowiązującą w Urzędzie Instrukcją kancelaryjną – przez okres 5 lat od końca roku, w którym zakończono czynności w sprawie, lub dłużej, w tym wieczyście, w przypadku skierowania zawiadomienia o popełnieniu przestępstwa, wystąpienia lub wydania decyzji administracyjnej.</w:t>
      </w: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80FA8" w:rsidRPr="00D80FA8" w:rsidRDefault="00D80FA8" w:rsidP="00D80FA8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80FA8">
        <w:rPr>
          <w:rFonts w:ascii="Arial" w:hAnsi="Arial" w:cs="Arial"/>
          <w:sz w:val="24"/>
          <w:szCs w:val="24"/>
        </w:rPr>
        <w:t>Posiada</w:t>
      </w:r>
      <w:r>
        <w:rPr>
          <w:rFonts w:ascii="Arial" w:hAnsi="Arial" w:cs="Arial"/>
          <w:sz w:val="24"/>
          <w:szCs w:val="24"/>
        </w:rPr>
        <w:t>ją</w:t>
      </w:r>
      <w:r w:rsidRPr="00D80F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Państwo</w:t>
      </w:r>
      <w:r w:rsidRPr="00D80FA8">
        <w:rPr>
          <w:rFonts w:ascii="Arial" w:hAnsi="Arial" w:cs="Arial"/>
          <w:sz w:val="24"/>
          <w:szCs w:val="24"/>
        </w:rPr>
        <w:t xml:space="preserve"> prawo dostępu do treści swoich danych oraz prawo ich sprostowania, usunięcia w przypadkach przewidzianych przepisami prawa oraz ograniczenia przetwarzania.</w:t>
      </w:r>
    </w:p>
    <w:p w:rsidR="00D80FA8" w:rsidRDefault="00D80FA8" w:rsidP="00D80FA8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80FA8" w:rsidRPr="00D80FA8" w:rsidRDefault="00D80FA8" w:rsidP="00D80FA8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D80FA8">
        <w:rPr>
          <w:rFonts w:ascii="Arial" w:hAnsi="Arial" w:cs="Arial"/>
          <w:sz w:val="24"/>
          <w:szCs w:val="24"/>
        </w:rPr>
        <w:t>Posiada</w:t>
      </w:r>
      <w:r>
        <w:rPr>
          <w:rFonts w:ascii="Arial" w:hAnsi="Arial" w:cs="Arial"/>
          <w:sz w:val="24"/>
          <w:szCs w:val="24"/>
        </w:rPr>
        <w:t>ją</w:t>
      </w:r>
      <w:r w:rsidRPr="00D80F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Państwo</w:t>
      </w:r>
      <w:r w:rsidRPr="00D80FA8">
        <w:rPr>
          <w:rFonts w:ascii="Arial" w:hAnsi="Arial" w:cs="Arial"/>
          <w:sz w:val="24"/>
          <w:szCs w:val="24"/>
        </w:rPr>
        <w:t xml:space="preserve"> prawo wniesienia skargi do organu nadzorczego - Prezesa Urzędu Ochrony Danych Osobowych (ul. Stawki 2, 00 – 193 Warszawa), jeżeli uzna Pani/Pan, iż przetwarzanie danych osobowych Pani/Pana dotyczących narusza przepisy RODO.</w:t>
      </w: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DA5F72" w:rsidRDefault="00DA5F72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że podanie danych jest wymogiem ustawowym wynikającym z przepisów </w:t>
      </w:r>
      <w:r w:rsidRPr="00D654B0">
        <w:rPr>
          <w:rFonts w:ascii="Arial" w:hAnsi="Arial" w:cs="Arial"/>
          <w:b/>
          <w:sz w:val="24"/>
          <w:szCs w:val="24"/>
        </w:rPr>
        <w:t>ustawy Kodeks postępowania administracyjnego</w:t>
      </w:r>
      <w:r>
        <w:rPr>
          <w:rFonts w:ascii="Arial" w:hAnsi="Arial" w:cs="Arial"/>
          <w:sz w:val="24"/>
          <w:szCs w:val="24"/>
        </w:rPr>
        <w:t>. W przypadku niepodania ww. danych organ nie będzie mógł zająć się Państwa sprawą.</w:t>
      </w:r>
    </w:p>
    <w:p w:rsidR="00D80FA8" w:rsidRDefault="00D80FA8" w:rsidP="00DA5F72">
      <w:p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:rsidR="003B78D2" w:rsidRDefault="00BE7BC7" w:rsidP="00DA5F72">
      <w:pPr>
        <w:spacing w:line="276" w:lineRule="auto"/>
      </w:pPr>
    </w:p>
    <w:sectPr w:rsidR="003B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E02C6"/>
    <w:multiLevelType w:val="hybridMultilevel"/>
    <w:tmpl w:val="394221D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8E5ED8"/>
    <w:multiLevelType w:val="hybridMultilevel"/>
    <w:tmpl w:val="83DC1DF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46087700"/>
    <w:multiLevelType w:val="multilevel"/>
    <w:tmpl w:val="039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092FAB"/>
    <w:multiLevelType w:val="hybridMultilevel"/>
    <w:tmpl w:val="D6446986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664A7C9C"/>
    <w:multiLevelType w:val="hybridMultilevel"/>
    <w:tmpl w:val="69D8E476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78E837DE"/>
    <w:multiLevelType w:val="hybridMultilevel"/>
    <w:tmpl w:val="D6446986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5C"/>
    <w:rsid w:val="001A6EFC"/>
    <w:rsid w:val="00365012"/>
    <w:rsid w:val="003F6B5C"/>
    <w:rsid w:val="00875C77"/>
    <w:rsid w:val="009512E9"/>
    <w:rsid w:val="00A97D1E"/>
    <w:rsid w:val="00BE7BC7"/>
    <w:rsid w:val="00C45D2D"/>
    <w:rsid w:val="00CC665D"/>
    <w:rsid w:val="00CF24AE"/>
    <w:rsid w:val="00D654B0"/>
    <w:rsid w:val="00D80FA8"/>
    <w:rsid w:val="00D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AF1D-7CF9-46A8-A697-BCF60567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F7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5F7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A5F72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C45D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5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w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Lau</dc:creator>
  <cp:keywords/>
  <dc:description/>
  <cp:lastModifiedBy>Monika Lau</cp:lastModifiedBy>
  <cp:revision>5</cp:revision>
  <dcterms:created xsi:type="dcterms:W3CDTF">2025-03-27T13:35:00Z</dcterms:created>
  <dcterms:modified xsi:type="dcterms:W3CDTF">2025-03-31T07:25:00Z</dcterms:modified>
</cp:coreProperties>
</file>